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numPr>
          <w:ilvl w:val="1"/>
          <w:numId w:val="2"/>
        </w:numPr>
        <w:bidi w:val="0"/>
        <w:spacing w:before="240" w:after="60"/>
        <w:ind w:left="576" w:right="0" w:hanging="576"/>
        <w:jc w:val="center"/>
        <w:rPr/>
      </w:pPr>
      <w:r>
        <w:rPr>
          <w:rFonts w:eastAsia="Times New Roman" w:cs="Arial"/>
          <w:b/>
          <w:bCs/>
          <w:i/>
          <w:iCs/>
          <w:color w:val="auto"/>
          <w:sz w:val="28"/>
          <w:szCs w:val="28"/>
          <w:lang w:val="ru-RU"/>
        </w:rPr>
        <w:t>НАУЧНО ТЕХНИЧЕСКАЯ ФИРМА</w:t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/>
      </w:pPr>
      <w:r>
        <w:rPr>
          <w:rFonts w:eastAsia="Arial" w:cs="Arial"/>
          <w:b/>
          <w:color w:val="auto"/>
          <w:sz w:val="22"/>
          <w:szCs w:val="20"/>
          <w:lang w:val="ru-RU"/>
        </w:rPr>
        <w:t>“</w:t>
      </w:r>
      <w:r>
        <w:rPr>
          <w:rFonts w:eastAsia="Times New Roman" w:cs="Times New Roman"/>
          <w:b/>
          <w:color w:val="auto"/>
          <w:sz w:val="22"/>
          <w:szCs w:val="20"/>
          <w:lang w:val="ru-RU"/>
        </w:rPr>
        <w:t>БАКС”</w:t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/>
      </w:pPr>
      <w:r>
        <w:rPr>
          <w:rFonts w:eastAsia="Times New Roman" w:cs="Times New Roman"/>
          <w:b/>
          <w:color w:val="auto"/>
          <w:sz w:val="28"/>
          <w:szCs w:val="20"/>
          <w:lang w:val="ru-RU"/>
        </w:rPr>
        <w:t>ПРОГРАММА “Х-метр”</w:t>
      </w:r>
    </w:p>
    <w:p>
      <w:pPr>
        <w:pStyle w:val="3"/>
        <w:numPr>
          <w:ilvl w:val="2"/>
          <w:numId w:val="2"/>
        </w:numPr>
        <w:bidi w:val="0"/>
        <w:ind w:left="720" w:right="0" w:hanging="720"/>
        <w:jc w:val="center"/>
        <w:rPr/>
      </w:pPr>
      <w:r>
        <w:rPr>
          <w:rFonts w:eastAsia="Times New Roman" w:cs="Arial"/>
          <w:b/>
          <w:bCs/>
          <w:color w:val="auto"/>
          <w:sz w:val="26"/>
          <w:szCs w:val="26"/>
          <w:lang w:val="ru-RU"/>
        </w:rPr>
        <w:t>Описание процесса установки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4"/>
        <w:numPr>
          <w:ilvl w:val="3"/>
          <w:numId w:val="2"/>
        </w:numPr>
        <w:bidi w:val="0"/>
        <w:ind w:left="864" w:right="0" w:hanging="864"/>
        <w:jc w:val="center"/>
        <w:rPr/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/>
        </w:rPr>
        <w:t>г. САМАРА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>
          <w:rFonts w:eastAsia="Times New Roman" w:cs="Times New Roman"/>
          <w:b/>
          <w:b/>
          <w:color w:val="auto"/>
          <w:sz w:val="20"/>
          <w:szCs w:val="20"/>
          <w:lang w:val="ru-RU"/>
        </w:rPr>
      </w:pPr>
      <w:r>
        <w:rPr>
          <w:rFonts w:eastAsia="Times New Roman" w:cs="Times New Roman"/>
          <w:b/>
          <w:color w:val="auto"/>
          <w:sz w:val="20"/>
          <w:szCs w:val="20"/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/>
      </w:pPr>
      <w:r>
        <w:rPr>
          <w:rFonts w:eastAsia="Times New Roman" w:cs="Times New Roman"/>
          <w:b/>
          <w:color w:val="auto"/>
          <w:sz w:val="20"/>
          <w:szCs w:val="20"/>
          <w:lang w:val="ru-RU"/>
        </w:rPr>
        <w:t>2025 г.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>
          <w:rFonts w:eastAsia="Times New Roman" w:cs="Times New Roman"/>
          <w:color w:val="auto"/>
          <w:sz w:val="20"/>
          <w:szCs w:val="20"/>
          <w:lang w:val="ru-RU"/>
        </w:rPr>
      </w:pPr>
      <w:r>
        <w:rPr>
          <w:rFonts w:eastAsia="Times New Roman" w:cs="Times New Roman"/>
          <w:color w:val="auto"/>
          <w:sz w:val="20"/>
          <w:szCs w:val="20"/>
          <w:lang w:val="ru-RU"/>
        </w:rPr>
      </w:r>
    </w:p>
    <w:p>
      <w:pPr>
        <w:pStyle w:val="1"/>
        <w:widowControl/>
        <w:numPr>
          <w:ilvl w:val="0"/>
          <w:numId w:val="0"/>
        </w:numPr>
        <w:suppressAutoHyphens w:val="true"/>
        <w:spacing w:before="0" w:after="120"/>
        <w:ind w:left="0" w:hanging="0"/>
        <w:jc w:val="left"/>
        <w:rPr>
          <w:lang w:val="ru-RU"/>
        </w:rPr>
      </w:pPr>
      <w:r>
        <w:rPr>
          <w:lang w:val="ru-RU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120"/>
        <w:rPr/>
      </w:pPr>
      <w:bookmarkStart w:id="0" w:name="__RefHeading___Toc1427_4208857764"/>
      <w:bookmarkEnd w:id="0"/>
      <w:r>
        <w:rPr>
          <w:lang w:val="ru-RU"/>
        </w:rPr>
        <w:t>1. ВВЕДЕНИЕ</w:t>
      </w:r>
    </w:p>
    <w:p>
      <w:pPr>
        <w:pStyle w:val="Style15"/>
        <w:rPr/>
      </w:pPr>
      <w:r>
        <w:rPr>
          <w:lang w:val="ru-RU"/>
        </w:rPr>
        <w:t>В настоящем документе описан процесс установки ПО «Х-метр».</w:t>
      </w:r>
    </w:p>
    <w:p>
      <w:pPr>
        <w:pStyle w:val="Style15"/>
        <w:rPr/>
      </w:pPr>
      <w:r>
        <w:rPr>
          <w:lang w:val="ru-RU"/>
        </w:rPr>
        <w:t>Программное обеспечение “Х-метр” состоит из:</w:t>
      </w:r>
    </w:p>
    <w:p>
      <w:pPr>
        <w:pStyle w:val="Style15"/>
        <w:numPr>
          <w:ilvl w:val="0"/>
          <w:numId w:val="5"/>
        </w:numPr>
        <w:ind w:left="720" w:right="0" w:hanging="360"/>
        <w:rPr/>
      </w:pPr>
      <w:r>
        <w:rPr>
          <w:lang w:val="ru-RU"/>
        </w:rPr>
        <w:t>Исполняемого файла Xmetr, на ОС Windows Xmetr.exe (далее Программа);</w:t>
      </w:r>
    </w:p>
    <w:p>
      <w:pPr>
        <w:pStyle w:val="Style15"/>
        <w:numPr>
          <w:ilvl w:val="0"/>
          <w:numId w:val="5"/>
        </w:numPr>
        <w:ind w:left="720" w:right="0" w:hanging="360"/>
        <w:rPr/>
      </w:pPr>
      <w:r>
        <w:rPr/>
        <w:t>Динамической библиотеки MetrologyLibrary.dll. В данной библиотеке заключён метрологически значимый функционал;</w:t>
      </w:r>
    </w:p>
    <w:p>
      <w:pPr>
        <w:pStyle w:val="2"/>
        <w:numPr>
          <w:ilvl w:val="1"/>
          <w:numId w:val="2"/>
        </w:numPr>
        <w:rPr/>
      </w:pPr>
      <w:bookmarkStart w:id="1" w:name="__RefHeading___Toc1429_4208857764"/>
      <w:bookmarkEnd w:id="1"/>
      <w:r>
        <w:rPr>
          <w:lang w:val="ru-RU"/>
        </w:rPr>
        <w:t>1.1 Назначение</w:t>
      </w:r>
    </w:p>
    <w:p>
      <w:pPr>
        <w:pStyle w:val="Normal"/>
        <w:tabs>
          <w:tab w:val="clear" w:pos="643"/>
          <w:tab w:val="left" w:pos="0" w:leader="none"/>
        </w:tabs>
        <w:spacing w:lineRule="auto" w:line="240" w:before="28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Arial" w:ascii="Times New Roman" w:hAnsi="Times New Roman"/>
          <w:color w:val="000000"/>
          <w:sz w:val="24"/>
          <w:szCs w:val="24"/>
          <w:lang w:val="ru-RU" w:eastAsia="ru-RU"/>
        </w:rPr>
        <w:t>ПО «X-метр» предназначено для отображения информации, контроля за работой и осуществления настроек анализаторов производства ООО НТФ «БАКС», в том числе потокового взрывозащищенного анализатора содержания кислорода, потокового взрывозащищенного анализатора содержания одоранта и потокового взрывозащищенного анализатора точки росы.</w:t>
      </w:r>
    </w:p>
    <w:p>
      <w:pPr>
        <w:pStyle w:val="Normal"/>
        <w:tabs>
          <w:tab w:val="clear" w:pos="643"/>
          <w:tab w:val="left" w:pos="0" w:leader="none"/>
        </w:tabs>
        <w:spacing w:lineRule="auto" w:line="240" w:before="28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ru-RU"/>
        </w:rPr>
        <w:t>Функциональные возможности п</w:t>
      </w:r>
      <w:r>
        <w:rPr/>
        <w:t>рограмм</w:t>
      </w:r>
      <w:r>
        <w:rPr/>
        <w:t>ы</w:t>
      </w:r>
      <w:r>
        <w:rPr/>
        <w:t xml:space="preserve"> «X-метр» </w:t>
      </w:r>
      <w:r>
        <w:rPr/>
        <w:t>описаны ниже</w:t>
      </w:r>
      <w:r>
        <w:rPr/>
        <w:t xml:space="preserve">. </w:t>
      </w:r>
      <w:r>
        <w:rPr/>
        <w:t>П</w:t>
      </w:r>
      <w:r>
        <w:rPr/>
        <w:t>рограмм</w:t>
      </w:r>
      <w:r>
        <w:rPr/>
        <w:t>а</w:t>
      </w:r>
      <w:r>
        <w:rPr/>
        <w:t xml:space="preserve"> «X-метр» предназначена для настройки и контроля работы анализатор</w:t>
      </w:r>
      <w:r>
        <w:rPr/>
        <w:t>ов</w:t>
      </w:r>
      <w:r>
        <w:rPr/>
        <w:t>. С её помощью доступны следующие действия без ограничений:</w:t>
      </w:r>
    </w:p>
    <w:p>
      <w:pPr>
        <w:pStyle w:val="Normal"/>
        <w:numPr>
          <w:ilvl w:val="0"/>
          <w:numId w:val="9"/>
        </w:numPr>
        <w:rPr/>
      </w:pPr>
      <w:r>
        <w:rPr/>
        <w:t>мониторинг работы анализатора;</w:t>
      </w:r>
    </w:p>
    <w:p>
      <w:pPr>
        <w:pStyle w:val="Normal"/>
        <w:numPr>
          <w:ilvl w:val="0"/>
          <w:numId w:val="9"/>
        </w:numPr>
        <w:rPr/>
      </w:pPr>
      <w:r>
        <w:rPr/>
        <w:t>идентификация встроенного ПО и его расчетного модуля;</w:t>
      </w:r>
    </w:p>
    <w:p>
      <w:pPr>
        <w:pStyle w:val="Normal"/>
        <w:numPr>
          <w:ilvl w:val="0"/>
          <w:numId w:val="9"/>
        </w:numPr>
        <w:rPr/>
      </w:pPr>
      <w:r>
        <w:rPr/>
        <w:t>просмотр результатов последних анализов;</w:t>
      </w:r>
    </w:p>
    <w:p>
      <w:pPr>
        <w:pStyle w:val="Normal"/>
        <w:numPr>
          <w:ilvl w:val="0"/>
          <w:numId w:val="9"/>
        </w:numPr>
        <w:rPr/>
      </w:pPr>
      <w:r>
        <w:rPr/>
        <w:t>просмотр результатов архивных анализов;</w:t>
      </w:r>
    </w:p>
    <w:p>
      <w:pPr>
        <w:pStyle w:val="Normal"/>
        <w:numPr>
          <w:ilvl w:val="0"/>
          <w:numId w:val="9"/>
        </w:numPr>
        <w:rPr/>
      </w:pPr>
      <w:r>
        <w:rPr/>
        <w:t>просмотр событий журнала вмешательств;</w:t>
      </w:r>
    </w:p>
    <w:p>
      <w:pPr>
        <w:pStyle w:val="Normal"/>
        <w:numPr>
          <w:ilvl w:val="0"/>
          <w:numId w:val="9"/>
        </w:numPr>
        <w:rPr/>
      </w:pPr>
      <w:r>
        <w:rPr/>
        <w:t>просмотр событий журнала аварий.</w:t>
      </w:r>
    </w:p>
    <w:p>
      <w:pPr>
        <w:pStyle w:val="Normal"/>
        <w:ind w:left="720" w:hanging="0"/>
        <w:rPr/>
      </w:pPr>
      <w:r>
        <w:rPr/>
        <w:t>Дополнительные действия после получения соответствующих прав доступа:</w:t>
      </w:r>
    </w:p>
    <w:p>
      <w:pPr>
        <w:pStyle w:val="Normal"/>
        <w:numPr>
          <w:ilvl w:val="0"/>
          <w:numId w:val="8"/>
        </w:numPr>
        <w:rPr/>
      </w:pPr>
      <w:r>
        <w:rPr/>
        <w:t>управление работой анализатора;</w:t>
      </w:r>
    </w:p>
    <w:p>
      <w:pPr>
        <w:pStyle w:val="Normal"/>
        <w:numPr>
          <w:ilvl w:val="0"/>
          <w:numId w:val="8"/>
        </w:numPr>
        <w:rPr/>
      </w:pPr>
      <w:r>
        <w:rPr/>
        <w:t>задание паспорта поверочной смеси (паспорта источника микропотока);</w:t>
      </w:r>
    </w:p>
    <w:p>
      <w:pPr>
        <w:pStyle w:val="Normal"/>
        <w:numPr>
          <w:ilvl w:val="0"/>
          <w:numId w:val="8"/>
        </w:numPr>
        <w:rPr/>
      </w:pPr>
      <w:r>
        <w:rPr/>
        <w:t>задание уставок контролируемых параметров;</w:t>
      </w:r>
    </w:p>
    <w:p>
      <w:pPr>
        <w:pStyle w:val="Normal"/>
        <w:numPr>
          <w:ilvl w:val="0"/>
          <w:numId w:val="8"/>
        </w:numPr>
        <w:rPr/>
      </w:pPr>
      <w:r>
        <w:rPr/>
        <w:t>настройка параметров токового выхода 4-20мА;</w:t>
      </w:r>
    </w:p>
    <w:p>
      <w:pPr>
        <w:pStyle w:val="Normal"/>
        <w:numPr>
          <w:ilvl w:val="0"/>
          <w:numId w:val="8"/>
        </w:numPr>
        <w:rPr/>
      </w:pPr>
      <w:r>
        <w:rPr/>
        <w:t>настройка параметров коммуникационных портов;</w:t>
      </w:r>
    </w:p>
    <w:p>
      <w:pPr>
        <w:pStyle w:val="Normal"/>
        <w:numPr>
          <w:ilvl w:val="0"/>
          <w:numId w:val="8"/>
        </w:numPr>
        <w:rPr/>
      </w:pPr>
      <w:r>
        <w:rPr/>
        <w:t>управление правами пользователей;</w:t>
      </w:r>
    </w:p>
    <w:p>
      <w:pPr>
        <w:pStyle w:val="Normal"/>
        <w:numPr>
          <w:ilvl w:val="0"/>
          <w:numId w:val="8"/>
        </w:numPr>
        <w:rPr/>
      </w:pPr>
      <w:r>
        <w:rPr/>
        <w:t>синхронизация времени по времени компьютера;</w:t>
      </w:r>
    </w:p>
    <w:p>
      <w:pPr>
        <w:pStyle w:val="Normal"/>
        <w:numPr>
          <w:ilvl w:val="0"/>
          <w:numId w:val="8"/>
        </w:numPr>
        <w:rPr/>
      </w:pPr>
      <w:r>
        <w:rPr/>
        <w:t>проведение обновления встроенного программного обеспечения анализатора.</w:t>
      </w:r>
    </w:p>
    <w:p>
      <w:pPr>
        <w:pStyle w:val="Normal"/>
        <w:tabs>
          <w:tab w:val="clear" w:pos="643"/>
          <w:tab w:val="left" w:pos="709" w:leader="none"/>
          <w:tab w:val="right" w:pos="9923" w:leader="none"/>
        </w:tabs>
        <w:spacing w:lineRule="auto" w:line="240" w:before="0" w:after="0"/>
        <w:ind w:firstLine="709"/>
        <w:rPr/>
      </w:pPr>
      <w:r>
        <w:rPr>
          <w:szCs w:val="24"/>
        </w:rPr>
        <w:t xml:space="preserve">Влияние ПО анализаторов учтено при нормировании метрологических характеристик. </w:t>
      </w:r>
    </w:p>
    <w:p>
      <w:pPr>
        <w:pStyle w:val="Normal"/>
        <w:ind w:firstLine="709"/>
        <w:rPr/>
      </w:pPr>
      <w:r>
        <w:rPr>
          <w:szCs w:val="24"/>
        </w:rPr>
        <w:t xml:space="preserve">Анализаторы имеют защиту ПО от преднамеренных или непреднамеренных изменений. </w:t>
      </w:r>
      <w:r>
        <w:rPr/>
        <w:t>Уровень защиты – «средний» по Р 50.2.077-2014.</w:t>
      </w:r>
    </w:p>
    <w:p>
      <w:pPr>
        <w:pStyle w:val="Normal"/>
        <w:ind w:firstLine="709"/>
        <w:rPr>
          <w:szCs w:val="24"/>
        </w:rPr>
      </w:pPr>
      <w:r>
        <w:rPr/>
        <w:t>Идентификационные</w:t>
      </w:r>
      <w:r>
        <w:rPr>
          <w:szCs w:val="24"/>
        </w:rPr>
        <w:t xml:space="preserve"> данные программного обеспечения приведены в таблице 1.</w:t>
      </w:r>
    </w:p>
    <w:p>
      <w:pPr>
        <w:pStyle w:val="Normal"/>
        <w:tabs>
          <w:tab w:val="clear" w:pos="643"/>
          <w:tab w:val="right" w:pos="9720" w:leader="none"/>
        </w:tabs>
        <w:spacing w:lineRule="auto" w:line="240" w:before="120" w:after="200"/>
        <w:ind w:right="-79" w:hanging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ru-RU"/>
        </w:rPr>
        <w:t>Таблица 1 – Идентификационные данные ПО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lang w:val="en-US"/>
              </w:rPr>
            </w:pPr>
            <w:r>
              <w:rPr/>
              <w:t>Идентификацион-ные</w:t>
            </w:r>
            <w:r>
              <w:rPr>
                <w:lang w:val="en-US"/>
              </w:rPr>
              <w:t xml:space="preserve"> </w:t>
            </w:r>
            <w:r>
              <w:rPr/>
              <w:t>данные (признаки)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Идентификацион-ное наименование ПО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Номер версии (идентификационный номер) ПО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Цифровой идентификатор ПО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Алгоритм расчета цифрового идентификатора ПО</w:t>
            </w:r>
          </w:p>
        </w:tc>
      </w:tr>
      <w:tr>
        <w:trPr/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rFonts w:cs="Mangal"/>
                <w:kern w:val="2"/>
                <w:szCs w:val="24"/>
                <w:lang w:eastAsia="zh-CN" w:bidi="hi-IN"/>
              </w:rPr>
            </w:pPr>
            <w:r>
              <w:rPr/>
              <w:t>«</w:t>
            </w:r>
            <w:r>
              <w:rPr>
                <w:lang w:val="en-US"/>
              </w:rPr>
              <w:t>X</w:t>
            </w:r>
            <w:r>
              <w:rPr/>
              <w:t>-метр»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rFonts w:cs="Mangal"/>
                <w:kern w:val="2"/>
                <w:szCs w:val="24"/>
                <w:lang w:val="en-US" w:eastAsia="zh-CN" w:bidi="hi-IN"/>
              </w:rPr>
            </w:pPr>
            <w:r>
              <w:rPr>
                <w:lang w:val="en-US"/>
              </w:rPr>
              <w:t>MetrologyLibrary.dll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rFonts w:cs="Mangal"/>
                <w:kern w:val="2"/>
                <w:szCs w:val="24"/>
                <w:lang w:eastAsia="zh-CN" w:bidi="hi-IN"/>
              </w:rPr>
            </w:pPr>
            <w:r>
              <w:rPr>
                <w:lang w:val="en-US"/>
              </w:rPr>
              <w:t>1.0</w:t>
            </w:r>
            <w:r>
              <w:rPr/>
              <w:t>.0.0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rFonts w:cs="Mangal"/>
                <w:kern w:val="2"/>
                <w:szCs w:val="24"/>
                <w:lang w:eastAsia="zh-CN" w:bidi="hi-IN"/>
              </w:rPr>
            </w:pPr>
            <w:r>
              <w:rPr>
                <w:lang w:val="en-US"/>
              </w:rPr>
              <w:t>095F4H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rFonts w:cs="Mangal"/>
                <w:kern w:val="2"/>
                <w:szCs w:val="24"/>
                <w:lang w:val="en-US" w:eastAsia="zh-CN" w:bidi="hi-IN"/>
              </w:rPr>
            </w:pPr>
            <w:r>
              <w:rPr/>
              <w:t>CRC-16 *</w:t>
            </w:r>
          </w:p>
        </w:tc>
      </w:tr>
    </w:tbl>
    <w:p>
      <w:pPr>
        <w:pStyle w:val="Normal"/>
        <w:widowControl w:val="false"/>
        <w:tabs>
          <w:tab w:val="clear" w:pos="643"/>
          <w:tab w:val="left" w:pos="1485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ru-RU"/>
        </w:rPr>
        <w:t>Примечания:</w:t>
      </w:r>
    </w:p>
    <w:p>
      <w:pPr>
        <w:pStyle w:val="Normal"/>
        <w:widowControl w:val="false"/>
        <w:tabs>
          <w:tab w:val="clear" w:pos="643"/>
          <w:tab w:val="left" w:pos="1485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ru-RU"/>
        </w:rPr>
        <w:t>1) *- CRC-16 на полиноме Х16+Х15+Х2+1 с начальным значением OFFFFH;</w:t>
      </w:r>
    </w:p>
    <w:p>
      <w:pPr>
        <w:pStyle w:val="2"/>
        <w:numPr>
          <w:ilvl w:val="1"/>
          <w:numId w:val="2"/>
        </w:numPr>
        <w:rPr/>
      </w:pPr>
      <w:bookmarkStart w:id="2" w:name="__RefHeading___Toc1431_4208857764"/>
      <w:bookmarkEnd w:id="2"/>
      <w:r>
        <w:rPr>
          <w:lang w:val="ru-RU"/>
        </w:rPr>
        <w:t>1.2 Минимальные требования</w:t>
      </w:r>
    </w:p>
    <w:p>
      <w:pPr>
        <w:pStyle w:val="Style15"/>
        <w:numPr>
          <w:ilvl w:val="0"/>
          <w:numId w:val="2"/>
        </w:numPr>
        <w:ind w:left="0" w:right="0" w:firstLine="720"/>
        <w:rPr/>
      </w:pPr>
      <w:r>
        <w:rPr>
          <w:lang w:val="ru-RU"/>
        </w:rPr>
        <w:t>Требования к ПК: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lang w:val="ru-RU"/>
        </w:rPr>
        <w:t>Процессор с тактовой частотой не менее 1 ГГц;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rFonts w:cs="Arial"/>
          <w:color w:val="000000"/>
          <w:lang w:val="ru-RU"/>
        </w:rPr>
        <w:t>ОЗУ более 2 Гбайт;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lang w:val="ru-RU"/>
        </w:rPr>
        <w:t>Видеоадаптер и дисплей обеспечивающие разрешение более 1024х768 пикселей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rFonts w:cs="Arial"/>
          <w:color w:val="000000"/>
          <w:lang w:val="ru-RU"/>
        </w:rPr>
        <w:t>Наличие интерфейсов для связи с периферией (RS232, RS485, Ethernet USB);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rFonts w:cs="Arial"/>
          <w:color w:val="000000"/>
          <w:lang w:val="ru-RU"/>
        </w:rPr>
        <w:t>мышь, клавиатура;</w:t>
      </w:r>
    </w:p>
    <w:p>
      <w:pPr>
        <w:pStyle w:val="Style15"/>
        <w:numPr>
          <w:ilvl w:val="0"/>
          <w:numId w:val="2"/>
        </w:numPr>
        <w:ind w:left="0" w:right="0" w:firstLine="720"/>
        <w:rPr/>
      </w:pPr>
      <w:r>
        <w:rPr>
          <w:rFonts w:cs="Arial"/>
          <w:color w:val="000000"/>
          <w:lang w:val="ru-RU"/>
        </w:rPr>
        <w:t>Операционная система:</w:t>
      </w:r>
    </w:p>
    <w:p>
      <w:pPr>
        <w:pStyle w:val="Style15"/>
        <w:numPr>
          <w:ilvl w:val="0"/>
          <w:numId w:val="4"/>
        </w:numPr>
        <w:ind w:left="720" w:right="0" w:hanging="360"/>
        <w:rPr/>
      </w:pPr>
      <w:r>
        <w:rPr>
          <w:rFonts w:cs="Arial"/>
          <w:lang w:val="ru-RU"/>
        </w:rPr>
        <w:t>Дистрибутив ОС Linux с пакетом Qt версии 5.15 (таких как AstraLinux, РЕД ОС, Alt Linux, Ubuntu и др.)</w:t>
      </w:r>
    </w:p>
    <w:p>
      <w:pPr>
        <w:pStyle w:val="Style15"/>
        <w:numPr>
          <w:ilvl w:val="0"/>
          <w:numId w:val="4"/>
        </w:numPr>
        <w:ind w:left="720" w:right="0" w:hanging="360"/>
        <w:rPr/>
      </w:pPr>
      <w:r>
        <w:rPr>
          <w:rFonts w:cs="Arial"/>
          <w:lang w:val="ru-RU"/>
        </w:rPr>
        <w:t>ОС Windows 7 и выше;</w:t>
      </w:r>
    </w:p>
    <w:p>
      <w:pPr>
        <w:pStyle w:val="2"/>
        <w:numPr>
          <w:ilvl w:val="1"/>
          <w:numId w:val="2"/>
        </w:numPr>
        <w:rPr/>
      </w:pPr>
      <w:bookmarkStart w:id="3" w:name="__RefHeading___Toc1433_4208857764"/>
      <w:bookmarkEnd w:id="3"/>
      <w:r>
        <w:rPr>
          <w:lang w:val="ru-RU"/>
        </w:rPr>
        <w:t>1.3 Установка Программы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  <w:lang w:val="ru-RU"/>
        </w:rPr>
        <w:t>Программное обеспечение “Х-метр”</w:t>
      </w:r>
      <w:r>
        <w:rPr>
          <w:sz w:val="24"/>
          <w:szCs w:val="24"/>
        </w:rPr>
        <w:t xml:space="preserve"> распространяется в виде дистрибутива с интерактивными графическими диалогами.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</w:rPr>
        <w:t>Существует две версии дистрибутивов:</w:t>
      </w:r>
    </w:p>
    <w:p>
      <w:pPr>
        <w:pStyle w:val="Style15"/>
        <w:numPr>
          <w:ilvl w:val="3"/>
          <w:numId w:val="6"/>
        </w:numPr>
        <w:ind w:left="1800" w:right="0" w:hanging="360"/>
        <w:rPr/>
      </w:pPr>
      <w:r>
        <w:rPr>
          <w:sz w:val="24"/>
          <w:szCs w:val="24"/>
        </w:rPr>
        <w:t>для ОС Windows 7 и более поздних версий</w:t>
      </w:r>
    </w:p>
    <w:p>
      <w:pPr>
        <w:pStyle w:val="Style15"/>
        <w:numPr>
          <w:ilvl w:val="3"/>
          <w:numId w:val="6"/>
        </w:numPr>
        <w:ind w:left="1800" w:right="0" w:hanging="360"/>
        <w:rPr/>
      </w:pPr>
      <w:r>
        <w:rPr>
          <w:rFonts w:cs="Arial"/>
          <w:color w:val="000000"/>
          <w:sz w:val="24"/>
          <w:szCs w:val="24"/>
        </w:rPr>
        <w:t>для ОС AstaLinux 1.7.6 и других дистрибутивов Linux где установлен пакет Qt 5.15 и glibc версии не менее 2.28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</w:rPr>
        <w:t>Процесс установки одинаковый в указанных версиях дистрибутива.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</w:rPr>
        <w:t>1. Копируем файл дистрибутива на локальный диск и пользуясь средствами файлового менеджера (Проводника) запускаем дистрибутив кликнув два раза по нему.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950335" cy="285305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Рис.1.3-1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rFonts w:eastAsia="Times New Roman" w:cs="Arial"/>
          <w:color w:val="000000"/>
          <w:sz w:val="24"/>
          <w:szCs w:val="24"/>
          <w:lang w:val="ru-RU"/>
        </w:rPr>
        <w:t>На ОС Linux нужно убедиться, что файл дистрибутива имеет признак возможности «Выполнения». Сделать это в ОС AstraLinux 1.7.6 возможно из «Менеджера файлов» нажав на файле дистрибутива правой кнопкой мыши и выбрав пункт «Свойства» в открывшемся контекстном меню. Далее перейти на вкладку «Дискреционные атрибуты» и убедиться что атрибут «Выполнение» активен в строке «Пользователь»: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023360" cy="3255010"/>
            <wp:effectExtent l="0" t="0" r="0" b="0"/>
            <wp:wrapTopAndBottom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Рис.1.3-2</w:t>
      </w:r>
    </w:p>
    <w:p>
      <w:pPr>
        <w:pStyle w:val="Style15"/>
        <w:rPr/>
      </w:pPr>
      <w:r>
        <w:rPr>
          <w:sz w:val="24"/>
          <w:szCs w:val="24"/>
        </w:rPr>
        <w:t>При необходимости признак выполнения можно задать из терминала командой:</w:t>
      </w:r>
    </w:p>
    <w:p>
      <w:pPr>
        <w:pStyle w:val="Style15"/>
        <w:rPr/>
      </w:pPr>
      <w:r>
        <w:rPr>
          <w:sz w:val="24"/>
          <w:szCs w:val="24"/>
        </w:rPr>
        <w:tab/>
        <w:t>chmod +x /full/path/to/distrib_file</w:t>
      </w:r>
    </w:p>
    <w:p>
      <w:pPr>
        <w:pStyle w:val="Style15"/>
        <w:rPr/>
      </w:pPr>
      <w:r>
        <w:rPr>
          <w:sz w:val="24"/>
          <w:szCs w:val="24"/>
        </w:rPr>
        <w:t>где /full/path/to/distrib_file — это полный путь к файлу дистрибутива.</w:t>
      </w:r>
    </w:p>
    <w:p>
      <w:pPr>
        <w:pStyle w:val="Style15"/>
        <w:rPr/>
      </w:pPr>
      <w:r>
        <w:rPr>
          <w:sz w:val="24"/>
          <w:szCs w:val="24"/>
        </w:rPr>
        <w:t>2. После запуска в первом диалоге информации необходимо нажать на кнопку «Далее»: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167255" cy="1682750"/>
            <wp:effectExtent l="0" t="0" r="0" b="0"/>
            <wp:wrapTopAndBottom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Рис.1.3-3</w:t>
      </w:r>
    </w:p>
    <w:p>
      <w:pPr>
        <w:pStyle w:val="Style15"/>
        <w:rPr/>
      </w:pPr>
      <w:r>
        <w:rPr>
          <w:sz w:val="24"/>
          <w:szCs w:val="24"/>
        </w:rPr>
        <w:t>3. Выбрать директорию установки, в которую Программа будет установлена.</w:t>
      </w:r>
    </w:p>
    <w:p>
      <w:pPr>
        <w:pStyle w:val="Style15"/>
        <w:rPr/>
      </w:pPr>
      <w:r>
        <w:rPr>
          <w:sz w:val="24"/>
          <w:szCs w:val="24"/>
        </w:rPr>
        <w:t>К данной директории есть ряд требований:</w:t>
      </w:r>
    </w:p>
    <w:p>
      <w:pPr>
        <w:pStyle w:val="Style15"/>
        <w:numPr>
          <w:ilvl w:val="0"/>
          <w:numId w:val="7"/>
        </w:numPr>
        <w:ind w:left="720" w:right="0" w:hanging="360"/>
        <w:rPr/>
      </w:pPr>
      <w:r>
        <w:rPr>
          <w:sz w:val="24"/>
          <w:szCs w:val="24"/>
        </w:rPr>
        <w:t>Пользователь ОС, под которым планируется вести работу с Программой должен обладать правами создания и изменения файлов и директорий в этой директории.</w:t>
      </w:r>
    </w:p>
    <w:p>
      <w:pPr>
        <w:pStyle w:val="Style15"/>
        <w:rPr/>
      </w:pPr>
      <w:r>
        <w:rPr>
          <w:sz w:val="24"/>
          <w:szCs w:val="24"/>
        </w:rPr>
        <w:t>После выбора директории установки необходимо нажать на кнопку «Далее»: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157730" cy="1691640"/>
            <wp:effectExtent l="0" t="0" r="0" b="0"/>
            <wp:wrapTopAndBottom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Рис.1.3-4</w:t>
      </w:r>
    </w:p>
    <w:p>
      <w:pPr>
        <w:pStyle w:val="Style15"/>
        <w:rPr/>
      </w:pPr>
      <w:r>
        <w:rPr>
          <w:sz w:val="24"/>
          <w:szCs w:val="24"/>
        </w:rPr>
        <w:t>4. Отметить галочкой к установке опцию «X-метр» и затем нажать на кнопку «Далее»: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1694180</wp:posOffset>
            </wp:positionH>
            <wp:positionV relativeFrom="paragraph">
              <wp:posOffset>65405</wp:posOffset>
            </wp:positionV>
            <wp:extent cx="2861945" cy="1691640"/>
            <wp:effectExtent l="0" t="0" r="0" b="0"/>
            <wp:wrapTopAndBottom/>
            <wp:docPr id="5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Рис.1.3-5</w:t>
      </w:r>
    </w:p>
    <w:p>
      <w:pPr>
        <w:pStyle w:val="Style15"/>
        <w:rPr/>
      </w:pPr>
      <w:r>
        <w:rPr>
          <w:sz w:val="24"/>
          <w:szCs w:val="24"/>
        </w:rPr>
        <w:t>5. Ознакомиться с лицензионным соглашением Программы, принять его и затем нажать на кнопку «Далее»: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1592580</wp:posOffset>
            </wp:positionH>
            <wp:positionV relativeFrom="paragraph">
              <wp:posOffset>52705</wp:posOffset>
            </wp:positionV>
            <wp:extent cx="2861945" cy="1691640"/>
            <wp:effectExtent l="0" t="0" r="0" b="0"/>
            <wp:wrapTopAndBottom/>
            <wp:docPr id="6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Рис.1.3-6</w:t>
      </w:r>
    </w:p>
    <w:p>
      <w:pPr>
        <w:pStyle w:val="Style15"/>
        <w:rPr/>
      </w:pPr>
      <w:r>
        <w:rPr>
          <w:sz w:val="24"/>
          <w:szCs w:val="24"/>
        </w:rPr>
        <w:t>6. Ознакомиться с сообщением о необходимом месте на диске и затем нажать на кнопку «Установить»: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861945" cy="1700530"/>
            <wp:effectExtent l="0" t="0" r="0" b="0"/>
            <wp:wrapTopAndBottom/>
            <wp:docPr id="7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Рис.1.3-7</w:t>
      </w:r>
    </w:p>
    <w:p>
      <w:pPr>
        <w:pStyle w:val="Style15"/>
        <w:rPr/>
      </w:pPr>
      <w:r>
        <w:rPr>
          <w:sz w:val="24"/>
          <w:szCs w:val="24"/>
        </w:rPr>
        <w:t>7. Дождаться окончания процесса копирования файлов в директорию установки.</w:t>
      </w:r>
    </w:p>
    <w:p>
      <w:pPr>
        <w:pStyle w:val="Style15"/>
        <w:rPr/>
      </w:pPr>
      <w:r>
        <w:rPr>
          <w:sz w:val="24"/>
          <w:szCs w:val="24"/>
        </w:rPr>
        <w:t>8. Убедиться, что установка успешно завершена и затем нажать на кнопку «Завершить»: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511550" cy="2075815"/>
            <wp:effectExtent l="0" t="0" r="0" b="0"/>
            <wp:wrapTopAndBottom/>
            <wp:docPr id="8" name="Изображение1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3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Рис.1.3-8</w:t>
      </w:r>
    </w:p>
    <w:p>
      <w:pPr>
        <w:pStyle w:val="Style15"/>
        <w:rPr/>
      </w:pPr>
      <w:r>
        <w:rPr>
          <w:sz w:val="24"/>
          <w:szCs w:val="24"/>
          <w:lang w:val="ru-RU"/>
        </w:rPr>
        <w:t>9. При необходимости создать ярлык Программы.</w:t>
      </w:r>
    </w:p>
    <w:p>
      <w:pPr>
        <w:pStyle w:val="Style15"/>
        <w:rPr/>
      </w:pPr>
      <w:r>
        <w:rPr>
          <w:sz w:val="24"/>
          <w:szCs w:val="24"/>
          <w:lang w:val="ru-RU"/>
        </w:rPr>
        <w:t>В частности, на AstraLinux 1.7.6 это возможно через запуск менеджера файлов. В нём необходимо зайти в директорию установки и нажав правой кнопкой мыши на файле «Xmetr», затем выбрать пункт меню «Отправить» → «Рабочий стол (создать ярлык)».</w:t>
      </w:r>
    </w:p>
    <w:p>
      <w:pPr>
        <w:pStyle w:val="Style15"/>
        <w:rPr/>
      </w:pPr>
      <w:r>
        <w:rPr>
          <w:sz w:val="24"/>
          <w:szCs w:val="24"/>
        </w:rPr>
        <w:t xml:space="preserve">На этом процесс установки успешно завершён. </w:t>
      </w:r>
    </w:p>
    <w:p>
      <w:pPr>
        <w:pStyle w:val="Style15"/>
        <w:numPr>
          <w:ilvl w:val="3"/>
          <w:numId w:val="2"/>
        </w:numPr>
        <w:ind w:left="0" w:right="0" w:firstLine="720"/>
        <w:jc w:val="center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105910" cy="2277110"/>
            <wp:effectExtent l="0" t="0" r="0" b="0"/>
            <wp:wrapTopAndBottom/>
            <wp:docPr id="9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 w:val="24"/>
          <w:szCs w:val="24"/>
          <w:lang w:val="ru-RU"/>
        </w:rPr>
        <w:t>Рис.1.3-9</w:t>
      </w:r>
    </w:p>
    <w:p>
      <w:pPr>
        <w:pStyle w:val="Style15"/>
        <w:rPr/>
      </w:pPr>
      <w:r>
        <w:rPr>
          <w:sz w:val="24"/>
          <w:szCs w:val="24"/>
        </w:rPr>
        <w:t xml:space="preserve">Запуск ПО осуществляется с использованием данного ярлыка или любым другим удобным способом, так же как и любой другой исполняемый файл. </w:t>
      </w:r>
    </w:p>
    <w:p>
      <w:pPr>
        <w:pStyle w:val="2"/>
        <w:keepNext w:val="true"/>
        <w:numPr>
          <w:ilvl w:val="1"/>
          <w:numId w:val="2"/>
        </w:numPr>
        <w:spacing w:before="240" w:after="60"/>
        <w:rPr/>
      </w:pPr>
      <w:bookmarkStart w:id="4" w:name="__RefHeading___Toc1435_4208857764"/>
      <w:bookmarkEnd w:id="4"/>
      <w:r>
        <w:rPr/>
        <w:t>1.4 Запуск Программы</w:t>
      </w:r>
    </w:p>
    <w:p>
      <w:pPr>
        <w:pStyle w:val="Style15"/>
        <w:rPr/>
      </w:pPr>
      <w:r>
        <w:rPr>
          <w:sz w:val="24"/>
          <w:szCs w:val="24"/>
        </w:rPr>
        <w:t>Для запуска Программы найдите на экране рабочего стола её ярлык или перейдите в директорию установки в менеджере файлов (Проводнике). Наведите на исполняемый файл Xmetr или ярлык курсор мыши и дважды быстро щелкните левой кнопкой мыши.</w:t>
      </w:r>
    </w:p>
    <w:p>
      <w:pPr>
        <w:pStyle w:val="Style15"/>
        <w:spacing w:before="0" w:after="140"/>
        <w:rPr>
          <w:rFonts w:ascii="Liberation Serif" w:hAnsi="Liberation Serif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8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Style11">
    <w:name w:val="Символ нумерации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3z0">
    <w:name w:val="WW8Num13z0"/>
    <w:qFormat/>
    <w:rPr>
      <w:rFonts w:ascii="Symbol" w:hAnsi="Symbol" w:cs="Symbol"/>
    </w:rPr>
  </w:style>
  <w:style w:type="character" w:styleId="Style12">
    <w:name w:val="Интернет-ссылка"/>
    <w:rPr>
      <w:color w:val="000080"/>
      <w:u w:val="single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  <w:ind w:left="0" w:right="0" w:firstLine="72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pPr>
      <w:tabs>
        <w:tab w:val="clear" w:pos="643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1">
    <w:name w:val="Основной текст  (отступ)"/>
    <w:basedOn w:val="Style15"/>
    <w:qFormat/>
    <w:pPr/>
    <w:rPr/>
  </w:style>
  <w:style w:type="paragraph" w:styleId="11">
    <w:name w:val="1"/>
    <w:basedOn w:val="Style15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Body Text Indent"/>
    <w:basedOn w:val="Normal"/>
    <w:pPr>
      <w:spacing w:lineRule="atLeast" w:line="240"/>
      <w:ind w:left="0" w:right="0" w:firstLine="720"/>
      <w:jc w:val="both"/>
    </w:pPr>
    <w:rPr>
      <w:rFonts w:ascii="Arial" w:hAnsi="Arial" w:cs="Arial"/>
    </w:rPr>
  </w:style>
  <w:style w:type="paragraph" w:styleId="21">
    <w:name w:val="Основной текст с отступом 21"/>
    <w:basedOn w:val="Normal"/>
    <w:qFormat/>
    <w:pPr>
      <w:spacing w:lineRule="atLeast" w:line="240"/>
      <w:ind w:left="0" w:right="0" w:firstLine="720"/>
      <w:jc w:val="both"/>
    </w:pPr>
    <w:rPr>
      <w:rFonts w:ascii="Arial" w:hAnsi="Arial" w:cs="Arial"/>
      <w:color w:val="000000"/>
    </w:rPr>
  </w:style>
  <w:style w:type="paragraph" w:styleId="31">
    <w:name w:val="Основной текст 31"/>
    <w:basedOn w:val="Normal"/>
    <w:qFormat/>
    <w:pPr>
      <w:spacing w:lineRule="atLeast" w:line="240"/>
      <w:jc w:val="both"/>
    </w:pPr>
    <w:rPr>
      <w:rFonts w:ascii="Arial" w:hAnsi="Arial" w:cs="Arial"/>
      <w:u w:val="single"/>
    </w:rPr>
  </w:style>
  <w:style w:type="paragraph" w:styleId="Style24">
    <w:name w:val="Index Heading"/>
    <w:basedOn w:val="Style14"/>
    <w:pPr>
      <w:suppressLineNumbers/>
      <w:ind w:left="0" w:hanging="0"/>
    </w:pPr>
    <w:rPr>
      <w:b/>
      <w:bCs/>
      <w:sz w:val="32"/>
      <w:szCs w:val="32"/>
    </w:rPr>
  </w:style>
  <w:style w:type="paragraph" w:styleId="Style25">
    <w:name w:val="TOC Heading"/>
    <w:basedOn w:val="Style24"/>
    <w:qFormat/>
    <w:pPr>
      <w:suppressLineNumbers/>
      <w:ind w:left="0" w:hanging="0"/>
    </w:pPr>
    <w:rPr>
      <w:b/>
      <w:bCs/>
      <w:sz w:val="32"/>
      <w:szCs w:val="32"/>
    </w:rPr>
  </w:style>
  <w:style w:type="paragraph" w:styleId="22">
    <w:name w:val="TOC 2"/>
    <w:basedOn w:val="Style18"/>
    <w:pPr>
      <w:tabs>
        <w:tab w:val="clear" w:pos="643"/>
        <w:tab w:val="right" w:pos="9355" w:leader="dot"/>
      </w:tabs>
      <w:ind w:left="283" w:hanging="0"/>
    </w:pPr>
    <w:rPr/>
  </w:style>
  <w:style w:type="paragraph" w:styleId="32">
    <w:name w:val="TOC 3"/>
    <w:basedOn w:val="Style18"/>
    <w:pPr>
      <w:tabs>
        <w:tab w:val="clear" w:pos="643"/>
        <w:tab w:val="right" w:pos="9071" w:leader="dot"/>
      </w:tabs>
      <w:ind w:left="567" w:hanging="0"/>
    </w:pPr>
    <w:rPr/>
  </w:style>
  <w:style w:type="paragraph" w:styleId="41">
    <w:name w:val="TOC 4"/>
    <w:basedOn w:val="Style18"/>
    <w:pPr>
      <w:tabs>
        <w:tab w:val="clear" w:pos="643"/>
        <w:tab w:val="right" w:pos="8788" w:leader="dot"/>
      </w:tabs>
      <w:ind w:left="850" w:hanging="0"/>
    </w:pPr>
    <w:rPr/>
  </w:style>
  <w:style w:type="paragraph" w:styleId="12">
    <w:name w:val="TOC 1"/>
    <w:basedOn w:val="Style18"/>
    <w:pPr>
      <w:tabs>
        <w:tab w:val="clear" w:pos="643"/>
        <w:tab w:val="right" w:pos="9638" w:leader="dot"/>
      </w:tabs>
      <w:ind w:left="0" w:hanging="0"/>
    </w:pPr>
    <w:rPr/>
  </w:style>
  <w:style w:type="numbering" w:styleId="WW8Num6">
    <w:name w:val="WW8Num6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6">
    <w:name w:val="WW8Num16"/>
    <w:qFormat/>
  </w:style>
  <w:style w:type="numbering" w:styleId="WW8Num20">
    <w:name w:val="WW8Num20"/>
    <w:qFormat/>
  </w:style>
  <w:style w:type="numbering" w:styleId="WW8Num8">
    <w:name w:val="WW8Num8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14">
    <w:name w:val="WW8Num14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2440</TotalTime>
  <Application>LibreOffice/7.3.7.2$Linux_X86_64 LibreOffice_project/30$Build-2</Application>
  <AppVersion>15.0000</AppVersion>
  <Pages>7</Pages>
  <Words>718</Words>
  <Characters>4783</Characters>
  <CharactersWithSpaces>5391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2025-03-20T15:25:40Z</dcterms:created>
  <dc:creator>Сергей Мосолов</dc:creator>
  <dc:description/>
  <dc:language>en-US</dc:language>
  <cp:lastModifiedBy>Сергей  Мосолов</cp:lastModifiedBy>
  <dcterms:modified xsi:type="dcterms:W3CDTF">2025-04-14T17:07:36Z</dcterms:modified>
  <cp:revision>560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